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Default="00084C88" w:rsidP="00B77C87">
      <w:pPr>
        <w:jc w:val="center"/>
        <w:rPr>
          <w:rFonts w:ascii="Times New Roman" w:hAnsi="Times New Roman"/>
          <w:bCs/>
          <w:sz w:val="20"/>
          <w:szCs w:val="20"/>
        </w:rPr>
      </w:pPr>
      <w:r w:rsidRPr="00C52A49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C52A49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:rsidR="00B77C87" w:rsidRPr="00B77C87" w:rsidRDefault="00B77C87" w:rsidP="00B77C87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B54384" w:rsidP="00B54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C49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Савремена </w:t>
            </w:r>
            <w:r w:rsidR="00B77C87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немачка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култура</w:t>
            </w:r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B54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77C87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1726E"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54384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Гојков</w:t>
            </w:r>
            <w:proofErr w:type="spellEnd"/>
            <w:r w:rsidR="00B54384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Рајић </w:t>
            </w:r>
            <w:r w:rsidR="00B543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Александра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1726E"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B54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1726E"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543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84C88" w:rsidRPr="00C52A49" w:rsidRDefault="00C52A49" w:rsidP="00C52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>Упознавање са богатством културе савремене Немачке и немачког говорног подручја, са разноврсношћу културне сарадње између Немачке и Србије и српско-немачким културним контактима и везама. Ширење опште културе, развијање толеранције и разумевања различитости.</w:t>
            </w:r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84C88" w:rsidRPr="00C52A49" w:rsidRDefault="0081726E" w:rsidP="00B77C8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о </w:t>
            </w:r>
            <w:r w:rsidR="00C52A49"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најважнијим аспектима свакодневног живота у модерној Немачкој и на немачком говорном подручју, најважнији</w:t>
            </w:r>
            <w:r w:rsidR="00B77C87">
              <w:rPr>
                <w:rFonts w:ascii="Times New Roman" w:hAnsi="Times New Roman"/>
                <w:sz w:val="20"/>
                <w:szCs w:val="20"/>
                <w:lang w:val="sr-Cyrl-CS"/>
              </w:rPr>
              <w:t>м друштвеним и културним збива</w:t>
            </w:r>
            <w:r w:rsidR="00B77C87">
              <w:rPr>
                <w:rFonts w:ascii="Times New Roman" w:hAnsi="Times New Roman"/>
                <w:sz w:val="20"/>
                <w:szCs w:val="20"/>
              </w:rPr>
              <w:t>њ</w:t>
            </w:r>
            <w:r w:rsidR="00C52A49"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има , развоју наука и уметности, као и о променама у друштвеном и свакодневном животу људи на овом простору, као и о српско-немачким културним контактима и везама.</w:t>
            </w:r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84C88" w:rsidRPr="00C90649" w:rsidRDefault="00C52A49" w:rsidP="00C906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Географске и политичке карактеристике савремене Немачке и немачког говорног подручја. 2. Разноликост региона немачког говорног подручја. 3. Немачке институције: рад и запосленост, социјална заштита, имиграција, страни утицаји. 4. Становништво Немачке: вредности, породица и становање. 5. Свакодневни живот и навике: исхрана, потрошња, популарна култура, слободно време, празници. 6. Савремени образовни систем у Немачкој и на немачком говорном подручју. Образовање учитеља и васпитача. 7. Немачка уметност. 8. Преглед историјских догађаја у 20. веку. 9. Српско-немачки односи. 10. Немачки културни утицаји у Србији. 11. Немачко-српске културне везе.  </w:t>
            </w:r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52A49" w:rsidRPr="00C52A49" w:rsidRDefault="00C52A49" w:rsidP="00C52A49">
            <w:pPr>
              <w:ind w:left="72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• Бекић, Т. (2001). </w:t>
            </w:r>
            <w:r w:rsidRPr="00C52A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Germanoslavica I Прилози проучавању узајамних културних и књижевних веза између наше и немачке културе</w:t>
            </w: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Нови Сад: Савез педагошких друштава Војводине (одабрана поглавља)  </w:t>
            </w:r>
          </w:p>
          <w:p w:rsidR="00084C88" w:rsidRPr="00C52A49" w:rsidRDefault="00C52A49" w:rsidP="00C52A49">
            <w:pPr>
              <w:ind w:left="72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• Фулбрук, М. (2013). </w:t>
            </w:r>
            <w:r w:rsidRPr="00C52A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Кратка историја Немачке.</w:t>
            </w: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Завод за уџбенике (стр. 176-234)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084C88" w:rsidRPr="00C52A49" w:rsidRDefault="00084C88" w:rsidP="00B54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52A49"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5438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52A49"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52A49"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84C88" w:rsidRPr="00C52A49" w:rsidRDefault="00B54384" w:rsidP="00C52A49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5438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Метода усменог излагања, метода практичних и писаних радова, метода демонстрације.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C52A49" w:rsidTr="00B54384">
        <w:trPr>
          <w:trHeight w:val="296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084C88" w:rsidRPr="00C52A49" w:rsidRDefault="00C52A4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C52A4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C52A4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084C88" w:rsidRPr="00C52A49" w:rsidRDefault="00C52A4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5438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73C0C" w:rsidRPr="00C52A49" w:rsidRDefault="00A73C0C">
      <w:pPr>
        <w:rPr>
          <w:rFonts w:ascii="Times New Roman" w:hAnsi="Times New Roman"/>
          <w:sz w:val="20"/>
          <w:szCs w:val="20"/>
          <w:lang w:val="sr-Cyrl-CS"/>
        </w:rPr>
      </w:pPr>
    </w:p>
    <w:sectPr w:rsidR="00A73C0C" w:rsidRPr="00C52A49" w:rsidSect="001C6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84C88"/>
    <w:rsid w:val="00084C88"/>
    <w:rsid w:val="000C4907"/>
    <w:rsid w:val="001C6475"/>
    <w:rsid w:val="0031313C"/>
    <w:rsid w:val="004202C9"/>
    <w:rsid w:val="006035BC"/>
    <w:rsid w:val="007B14B8"/>
    <w:rsid w:val="0081726E"/>
    <w:rsid w:val="00A73C0C"/>
    <w:rsid w:val="00B416DF"/>
    <w:rsid w:val="00B54384"/>
    <w:rsid w:val="00B77C87"/>
    <w:rsid w:val="00C52A49"/>
    <w:rsid w:val="00C75958"/>
    <w:rsid w:val="00C90649"/>
    <w:rsid w:val="00C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941A2"/>
  <w15:docId w15:val="{05E1791C-8BE3-4A3F-92EE-17D64512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Jelena Lukić</cp:lastModifiedBy>
  <cp:revision>10</cp:revision>
  <dcterms:created xsi:type="dcterms:W3CDTF">2024-01-05T15:13:00Z</dcterms:created>
  <dcterms:modified xsi:type="dcterms:W3CDTF">2024-01-30T09:36:00Z</dcterms:modified>
</cp:coreProperties>
</file>